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E2" w:rsidRDefault="00825EA4">
      <w:pPr>
        <w:jc w:val="both"/>
      </w:pPr>
      <w:r w:rsidRPr="00825EA4">
        <w:rPr>
          <w:noProof/>
          <w:lang w:eastAsia="ru-RU"/>
        </w:rPr>
        <w:drawing>
          <wp:inline distT="0" distB="0" distL="0" distR="0">
            <wp:extent cx="5864066" cy="7920355"/>
            <wp:effectExtent l="0" t="0" r="0" b="0"/>
            <wp:docPr id="1" name="Рисунок 1" descr="D:\Ос-0324\РПД титулка\РПД_ОУД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ОУД_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/>
                    <a:stretch/>
                  </pic:blipFill>
                  <pic:spPr bwMode="auto">
                    <a:xfrm>
                      <a:off x="0" y="0"/>
                      <a:ext cx="5864223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3DD" w:rsidRDefault="002573DD">
      <w:pPr>
        <w:jc w:val="both"/>
      </w:pPr>
    </w:p>
    <w:p w:rsidR="002573DD" w:rsidRDefault="002573DD">
      <w:pPr>
        <w:jc w:val="both"/>
      </w:pPr>
    </w:p>
    <w:p w:rsidR="002573DD" w:rsidRDefault="002573DD">
      <w:pPr>
        <w:jc w:val="both"/>
      </w:pPr>
    </w:p>
    <w:p w:rsidR="00FB7606" w:rsidRDefault="00FB7606" w:rsidP="00FB76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B7606" w:rsidRDefault="00FB7606" w:rsidP="00FB76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FB7606" w:rsidRDefault="00FB7606" w:rsidP="00FB76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7606" w:rsidRDefault="00FB7606" w:rsidP="00FB76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7606" w:rsidRDefault="00FB7606" w:rsidP="00FB76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«Основы проектной деятельности»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B7606" w:rsidRDefault="00FB7606" w:rsidP="00FB76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6E03" w:rsidRPr="0041041A" w:rsidRDefault="00B21D73" w:rsidP="0041041A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41041A" w:rsidRDefault="0041041A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041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География является частью основной профессиональной образовательной программы в соответствии с ФГОС СПО по профессии </w:t>
      </w:r>
      <w:r w:rsidR="00FB7606" w:rsidRPr="00FB7606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CE20B9">
        <w:rPr>
          <w:rFonts w:ascii="Times New Roman" w:hAnsi="Times New Roman" w:cs="Times New Roman"/>
          <w:sz w:val="26"/>
          <w:szCs w:val="26"/>
        </w:rPr>
        <w:t>.</w:t>
      </w:r>
    </w:p>
    <w:p w:rsidR="0041041A" w:rsidRDefault="0041041A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041A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586433" w:rsidRPr="00586433" w:rsidRDefault="00586433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F2697B" w:rsidRDefault="00543553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041A">
        <w:rPr>
          <w:rFonts w:ascii="Times New Roman" w:hAnsi="Times New Roman" w:cs="Times New Roman"/>
          <w:b/>
          <w:sz w:val="26"/>
          <w:szCs w:val="26"/>
        </w:rPr>
        <w:t>д</w:t>
      </w:r>
      <w:r w:rsidR="007279C4" w:rsidRPr="00F2697B">
        <w:rPr>
          <w:rFonts w:ascii="Times New Roman" w:hAnsi="Times New Roman" w:cs="Times New Roman"/>
          <w:sz w:val="26"/>
          <w:szCs w:val="26"/>
        </w:rPr>
        <w:t>исциплина</w:t>
      </w:r>
      <w:r w:rsidR="00F2697B" w:rsidRPr="00F2697B">
        <w:rPr>
          <w:rFonts w:ascii="Times New Roman" w:hAnsi="Times New Roman" w:cs="Times New Roman"/>
          <w:sz w:val="26"/>
          <w:szCs w:val="26"/>
        </w:rPr>
        <w:t xml:space="preserve"> является дополнительной учебной дисциплиной </w:t>
      </w:r>
      <w:r w:rsidR="006B4F07" w:rsidRPr="00F2697B">
        <w:rPr>
          <w:rFonts w:ascii="Times New Roman" w:hAnsi="Times New Roman" w:cs="Times New Roman"/>
          <w:sz w:val="26"/>
          <w:szCs w:val="26"/>
        </w:rPr>
        <w:t>и входит</w:t>
      </w:r>
      <w:r w:rsidR="00F2697B"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 w:rsidR="006B4F07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 w:rsidR="00F2697B"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7A2914" w:rsidRPr="007A2914" w:rsidRDefault="007A2914" w:rsidP="0041041A">
      <w:pPr>
        <w:overflowPunct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</w:t>
      </w:r>
      <w:r w:rsidR="00410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«Основы проектной деятельности»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F03239" w:rsidRP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науки и общественной практики, учитывающего социальное,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культурное,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духовное многообразие современного мира;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6D4F03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6D4F03" w:rsidRP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7A2914" w:rsidRPr="00F03239" w:rsidRDefault="00F03239" w:rsidP="0041041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7A2914" w:rsidRDefault="00994041" w:rsidP="0041041A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1C1F" w:rsidRDefault="005A1C1F" w:rsidP="0041041A">
      <w:pPr>
        <w:spacing w:after="0"/>
        <w:ind w:firstLine="567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41041A">
      <w:pPr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r w:rsidR="00455335">
        <w:rPr>
          <w:rFonts w:ascii="Times New Roman" w:hAnsi="Times New Roman"/>
          <w:sz w:val="26"/>
          <w:szCs w:val="26"/>
        </w:rPr>
        <w:t>интерпретации информации,</w:t>
      </w:r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5A1C1F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A1C1F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 w:rsidR="0041041A">
        <w:rPr>
          <w:rFonts w:ascii="Times New Roman" w:hAnsi="Times New Roman"/>
          <w:sz w:val="26"/>
          <w:szCs w:val="26"/>
        </w:rPr>
        <w:t>ального и культурного контекста.</w:t>
      </w:r>
    </w:p>
    <w:p w:rsidR="005A1C1F" w:rsidRDefault="000440E3" w:rsidP="0041041A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</w:t>
      </w:r>
      <w:r w:rsidR="0041041A" w:rsidRPr="0041041A">
        <w:rPr>
          <w:bCs/>
          <w:sz w:val="26"/>
          <w:szCs w:val="26"/>
        </w:rPr>
        <w:t xml:space="preserve">профессии </w:t>
      </w:r>
      <w:r w:rsidR="00FB7606" w:rsidRPr="00FB7606">
        <w:rPr>
          <w:bCs/>
          <w:sz w:val="26"/>
          <w:szCs w:val="26"/>
        </w:rPr>
        <w:t>15.01.38 Оператор-наладчик металлообрабатывающих станков</w:t>
      </w:r>
      <w:r w:rsidR="005A1C1F">
        <w:rPr>
          <w:b/>
          <w:sz w:val="26"/>
          <w:szCs w:val="26"/>
        </w:rPr>
        <w:t>:</w:t>
      </w:r>
    </w:p>
    <w:p w:rsidR="000440E3" w:rsidRPr="001E30E4" w:rsidRDefault="000440E3" w:rsidP="0041041A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lastRenderedPageBreak/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0440E3" w:rsidRPr="001E30E4" w:rsidRDefault="000440E3" w:rsidP="0041041A">
      <w:pPr>
        <w:pStyle w:val="Standard"/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41041A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41041A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41041A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0B9" w:rsidRDefault="00CE20B9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0B9" w:rsidRDefault="00CE20B9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0B9" w:rsidRDefault="00CE20B9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514CE" w:rsidRPr="00E514CE" w:rsidTr="00243BE8">
        <w:trPr>
          <w:trHeight w:val="650"/>
        </w:trPr>
        <w:tc>
          <w:tcPr>
            <w:tcW w:w="2709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243BE8">
        <w:tc>
          <w:tcPr>
            <w:tcW w:w="2709" w:type="dxa"/>
            <w:vMerge w:val="restart"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453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2292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AE7B89">
        <w:trPr>
          <w:trHeight w:val="1247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561C6A">
        <w:trPr>
          <w:trHeight w:val="418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0F6B47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5A1C1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7B334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="005A1C1F" w:rsidRPr="00E514CE">
              <w:rPr>
                <w:b/>
                <w:bCs/>
                <w:sz w:val="26"/>
                <w:szCs w:val="26"/>
              </w:rPr>
              <w:t xml:space="preserve"> </w:t>
            </w:r>
            <w:r w:rsidR="005A1C1F"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45310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4531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82F92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023F6F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5A1C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227143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4531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1719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8F1EDC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C62F7A" w:rsidRDefault="00C62F7A" w:rsidP="00C62F7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3E5FFE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https://znanium.com/catalog/product/1007895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62F7A" w:rsidRPr="00C62F7A" w:rsidRDefault="00C62F7A" w:rsidP="00C62F7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Сербин, Е. П. Строительные конструкции. Расчет и проектирование : учебник / Е.П. Сербин, В.И. Сетков. — 4-е изд., испр. и доп. — Москва : ИНФРА-М, 2023. — 447 с. — (Среднее профессиональное образование). — DOI 10.12737/1030129. - ISBN 978-5-16-015382-7. - Текст : электронный. - URL: </w:t>
      </w:r>
      <w:hyperlink r:id="rId12" w:history="1">
        <w:r w:rsidRPr="003E5FFE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https://znanium.com/catalog/product/1907521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62F7A" w:rsidRPr="00C62F7A" w:rsidRDefault="00C62F7A" w:rsidP="00C62F7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3" w:history="1">
        <w:r w:rsidRPr="003E5FFE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https://znanium.com/catalog/product/1189953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62F7A" w:rsidRDefault="00C62F7A" w:rsidP="00C62F7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6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3E5FFE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https://znanium.com/catalog/product/1054558</w:t>
        </w:r>
      </w:hyperlink>
    </w:p>
    <w:p w:rsidR="008034E4" w:rsidRDefault="008034E4" w:rsidP="00C62F7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41041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— 345 с. — (Среднее профессиональное образование). - ISBN 978-5-16-015645-3. - Текст : электронный. - URL: </w:t>
      </w:r>
      <w:hyperlink r:id="rId15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6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7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41041A">
      <w:pPr>
        <w:shd w:val="clear" w:color="auto" w:fill="FFFFFF"/>
        <w:tabs>
          <w:tab w:val="left" w:pos="851"/>
        </w:tabs>
        <w:spacing w:after="0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41041A">
      <w:pPr>
        <w:spacing w:after="0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8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DE0096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20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D4F03" w:rsidRPr="00F03239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обучающихся к саморазвитию и самообразованию на основе мотивации к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7A2914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6D4F03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овладение умением самостоятельно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D4F03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ьных задач и средств их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A3774C" w:rsidRPr="007A2914" w:rsidRDefault="00A3774C" w:rsidP="006D4F03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A3774C" w:rsidRPr="00BF2B10" w:rsidRDefault="006D4F03" w:rsidP="006D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6D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6D4F03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6D4F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Планировать и реализовывать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lastRenderedPageBreak/>
              <w:t>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586433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CE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</w:t>
            </w:r>
            <w:r w:rsidRPr="001E30E4">
              <w:rPr>
                <w:sz w:val="26"/>
                <w:szCs w:val="26"/>
              </w:rPr>
              <w:lastRenderedPageBreak/>
              <w:t>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lastRenderedPageBreak/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096" w:rsidRDefault="00DE0096">
      <w:pPr>
        <w:spacing w:after="0" w:line="240" w:lineRule="auto"/>
      </w:pPr>
      <w:r>
        <w:separator/>
      </w:r>
    </w:p>
  </w:endnote>
  <w:endnote w:type="continuationSeparator" w:id="0">
    <w:p w:rsidR="00DE0096" w:rsidRDefault="00DE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62F7A">
      <w:rPr>
        <w:rStyle w:val="af3"/>
        <w:noProof/>
      </w:rPr>
      <w:t>5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096" w:rsidRDefault="00DE0096">
      <w:pPr>
        <w:spacing w:after="0" w:line="240" w:lineRule="auto"/>
      </w:pPr>
      <w:r>
        <w:separator/>
      </w:r>
    </w:p>
  </w:footnote>
  <w:footnote w:type="continuationSeparator" w:id="0">
    <w:p w:rsidR="00DE0096" w:rsidRDefault="00DE0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65E5D"/>
    <w:rsid w:val="00073128"/>
    <w:rsid w:val="00074D76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146B9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573DD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1041A"/>
    <w:rsid w:val="00432A91"/>
    <w:rsid w:val="00435F9A"/>
    <w:rsid w:val="00445D8A"/>
    <w:rsid w:val="004508D1"/>
    <w:rsid w:val="0045150F"/>
    <w:rsid w:val="00453108"/>
    <w:rsid w:val="00454A42"/>
    <w:rsid w:val="00455335"/>
    <w:rsid w:val="00460774"/>
    <w:rsid w:val="00461D4C"/>
    <w:rsid w:val="00463462"/>
    <w:rsid w:val="00463BC6"/>
    <w:rsid w:val="00463D4C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527F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A1C1F"/>
    <w:rsid w:val="005A3753"/>
    <w:rsid w:val="005B3FFE"/>
    <w:rsid w:val="005E2437"/>
    <w:rsid w:val="005E45F3"/>
    <w:rsid w:val="005E5810"/>
    <w:rsid w:val="005F0818"/>
    <w:rsid w:val="005F0857"/>
    <w:rsid w:val="005F325E"/>
    <w:rsid w:val="005F4DCB"/>
    <w:rsid w:val="00603B60"/>
    <w:rsid w:val="0060748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91E87"/>
    <w:rsid w:val="00695A11"/>
    <w:rsid w:val="006A1E6F"/>
    <w:rsid w:val="006B497A"/>
    <w:rsid w:val="006B4F07"/>
    <w:rsid w:val="006C4750"/>
    <w:rsid w:val="006D4F03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63812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25EA4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4BD6"/>
    <w:rsid w:val="008B5DFA"/>
    <w:rsid w:val="008C2B1B"/>
    <w:rsid w:val="008D19B4"/>
    <w:rsid w:val="008D296F"/>
    <w:rsid w:val="008D432B"/>
    <w:rsid w:val="008D4B16"/>
    <w:rsid w:val="008D756A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051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1884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62F7A"/>
    <w:rsid w:val="00C71B23"/>
    <w:rsid w:val="00C76B9C"/>
    <w:rsid w:val="00C8612A"/>
    <w:rsid w:val="00C90D20"/>
    <w:rsid w:val="00C9344E"/>
    <w:rsid w:val="00CA53C4"/>
    <w:rsid w:val="00CB5623"/>
    <w:rsid w:val="00CB5937"/>
    <w:rsid w:val="00CC1400"/>
    <w:rsid w:val="00CD12A1"/>
    <w:rsid w:val="00CD5D88"/>
    <w:rsid w:val="00CE20B9"/>
    <w:rsid w:val="00D00C85"/>
    <w:rsid w:val="00D10C38"/>
    <w:rsid w:val="00D16C3D"/>
    <w:rsid w:val="00D23469"/>
    <w:rsid w:val="00D23ECD"/>
    <w:rsid w:val="00D32292"/>
    <w:rsid w:val="00D404E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0096"/>
    <w:rsid w:val="00DE1624"/>
    <w:rsid w:val="00E037F2"/>
    <w:rsid w:val="00E11C7C"/>
    <w:rsid w:val="00E121DA"/>
    <w:rsid w:val="00E1767E"/>
    <w:rsid w:val="00E341C8"/>
    <w:rsid w:val="00E460AC"/>
    <w:rsid w:val="00E514CE"/>
    <w:rsid w:val="00E51E2A"/>
    <w:rsid w:val="00E529DB"/>
    <w:rsid w:val="00E56935"/>
    <w:rsid w:val="00E57007"/>
    <w:rsid w:val="00E60936"/>
    <w:rsid w:val="00E67EFA"/>
    <w:rsid w:val="00E74DD1"/>
    <w:rsid w:val="00E8526F"/>
    <w:rsid w:val="00E95297"/>
    <w:rsid w:val="00EA56F8"/>
    <w:rsid w:val="00EB11F7"/>
    <w:rsid w:val="00EC1ADD"/>
    <w:rsid w:val="00EC212B"/>
    <w:rsid w:val="00EC221E"/>
    <w:rsid w:val="00EC5FE9"/>
    <w:rsid w:val="00ED33A2"/>
    <w:rsid w:val="00EE0F28"/>
    <w:rsid w:val="00EE4F6F"/>
    <w:rsid w:val="00EE553C"/>
    <w:rsid w:val="00EE6D0C"/>
    <w:rsid w:val="00EF020F"/>
    <w:rsid w:val="00EF0727"/>
    <w:rsid w:val="00EF22C8"/>
    <w:rsid w:val="00EF2E31"/>
    <w:rsid w:val="00F03239"/>
    <w:rsid w:val="00F04F19"/>
    <w:rsid w:val="00F13B1E"/>
    <w:rsid w:val="00F13F32"/>
    <w:rsid w:val="00F2697B"/>
    <w:rsid w:val="00F40F1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B7606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6D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9953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7521" TargetMode="External"/><Relationship Id="rId17" Type="http://schemas.openxmlformats.org/officeDocument/2006/relationships/hyperlink" Target="https://znanium.com/catalog/product/10545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7895" TargetMode="External"/><Relationship Id="rId20" Type="http://schemas.openxmlformats.org/officeDocument/2006/relationships/hyperlink" Target="https://dic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9953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ites.google.com/site/kniznaapolkavmk/sergeev-i-s-kak-organizovat-proektnuu-deatelnost-ucasihs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E3DB-1C7C-4142-8A85-15448DFE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2631</TotalTime>
  <Pages>20</Pages>
  <Words>4239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245</cp:revision>
  <cp:lastPrinted>2023-03-21T11:25:00Z</cp:lastPrinted>
  <dcterms:created xsi:type="dcterms:W3CDTF">2014-07-17T18:21:00Z</dcterms:created>
  <dcterms:modified xsi:type="dcterms:W3CDTF">2024-04-08T12:35:00Z</dcterms:modified>
</cp:coreProperties>
</file>